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FEA" w:rsidRDefault="00416FEA" w:rsidP="00DD7E8B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</w:pPr>
      <w:bookmarkStart w:id="0" w:name="_GoBack"/>
      <w:r w:rsidRPr="00416FEA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 xml:space="preserve">Общественный помощник Уполномоченного по правам ребенка </w:t>
      </w:r>
    </w:p>
    <w:p w:rsidR="00416FEA" w:rsidRPr="00416FEA" w:rsidRDefault="00416FEA" w:rsidP="00DD7E8B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</w:pPr>
      <w:r w:rsidRPr="00416FEA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 xml:space="preserve">в РТ в </w:t>
      </w:r>
      <w:proofErr w:type="spellStart"/>
      <w:r w:rsidRPr="00416FEA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Апастовском</w:t>
      </w:r>
      <w:proofErr w:type="spellEnd"/>
      <w:r w:rsidRPr="00416FEA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 xml:space="preserve"> муниципальном районе</w:t>
      </w:r>
    </w:p>
    <w:bookmarkEnd w:id="0"/>
    <w:p w:rsidR="00416FEA" w:rsidRPr="00B52D6E" w:rsidRDefault="00416FEA" w:rsidP="00DD7E8B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70C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6F4E626A" wp14:editId="2D226CFA">
            <wp:simplePos x="0" y="0"/>
            <wp:positionH relativeFrom="column">
              <wp:posOffset>-224790</wp:posOffset>
            </wp:positionH>
            <wp:positionV relativeFrom="paragraph">
              <wp:posOffset>426720</wp:posOffset>
            </wp:positionV>
            <wp:extent cx="2286000" cy="3048000"/>
            <wp:effectExtent l="0" t="0" r="0" b="0"/>
            <wp:wrapTight wrapText="bothSides">
              <wp:wrapPolygon edited="0">
                <wp:start x="0" y="0"/>
                <wp:lineTo x="0" y="21465"/>
                <wp:lineTo x="21420" y="21465"/>
                <wp:lineTo x="2142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1023-WA00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6FEA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Хайруллина Алсу Эдуардовна</w:t>
      </w:r>
      <w:r w:rsidRPr="00416FEA">
        <w:rPr>
          <w:rFonts w:ascii="Times New Roman" w:hAnsi="Times New Roman" w:cs="Times New Roman"/>
          <w:color w:val="FF0000"/>
          <w:sz w:val="36"/>
          <w:szCs w:val="36"/>
        </w:rPr>
        <w:br/>
      </w:r>
    </w:p>
    <w:p w:rsidR="00416FEA" w:rsidRPr="00416FEA" w:rsidRDefault="00416FEA" w:rsidP="00416FEA">
      <w:pPr>
        <w:spacing w:after="0"/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</w:pPr>
      <w:r w:rsidRPr="00416FEA">
        <w:rPr>
          <w:rFonts w:ascii="Times New Roman" w:hAnsi="Times New Roman" w:cs="Times New Roman"/>
          <w:b/>
          <w:color w:val="0070C0"/>
          <w:sz w:val="32"/>
          <w:szCs w:val="32"/>
          <w:u w:val="single"/>
          <w:shd w:val="clear" w:color="auto" w:fill="FFFFFF"/>
        </w:rPr>
        <w:t>Телефон:</w:t>
      </w:r>
      <w:r w:rsidRPr="00416FEA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 xml:space="preserve"> 89297289238</w:t>
      </w:r>
    </w:p>
    <w:p w:rsidR="00416FEA" w:rsidRPr="00416FEA" w:rsidRDefault="00416FEA" w:rsidP="00416FEA">
      <w:pPr>
        <w:spacing w:after="0"/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</w:pPr>
      <w:r w:rsidRPr="00416FEA">
        <w:rPr>
          <w:rFonts w:ascii="Times New Roman" w:hAnsi="Times New Roman" w:cs="Times New Roman"/>
          <w:b/>
          <w:color w:val="0070C0"/>
          <w:sz w:val="32"/>
          <w:szCs w:val="32"/>
        </w:rPr>
        <w:br/>
      </w:r>
      <w:r w:rsidRPr="00416FEA">
        <w:rPr>
          <w:rFonts w:ascii="Times New Roman" w:hAnsi="Times New Roman" w:cs="Times New Roman"/>
          <w:b/>
          <w:color w:val="0070C0"/>
          <w:sz w:val="32"/>
          <w:szCs w:val="32"/>
          <w:u w:val="single"/>
          <w:shd w:val="clear" w:color="auto" w:fill="FFFFFF"/>
        </w:rPr>
        <w:t>Часы приёма</w:t>
      </w:r>
      <w:r w:rsidRPr="00416FEA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:</w:t>
      </w:r>
      <w:r w:rsidRPr="00416FEA">
        <w:rPr>
          <w:rFonts w:ascii="Times New Roman" w:hAnsi="Times New Roman" w:cs="Times New Roman"/>
          <w:b/>
          <w:color w:val="0070C0"/>
          <w:sz w:val="32"/>
          <w:szCs w:val="32"/>
        </w:rPr>
        <w:br/>
      </w:r>
      <w:r w:rsidRPr="00416FEA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среда 15.00-17.00</w:t>
      </w:r>
      <w:r w:rsidRPr="00416FEA">
        <w:rPr>
          <w:rFonts w:ascii="Times New Roman" w:hAnsi="Times New Roman" w:cs="Times New Roman"/>
          <w:b/>
          <w:color w:val="0070C0"/>
          <w:sz w:val="32"/>
          <w:szCs w:val="32"/>
        </w:rPr>
        <w:br/>
      </w:r>
      <w:r w:rsidRPr="00416FEA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(по предварительной записи по тел. 89297289238)</w:t>
      </w:r>
    </w:p>
    <w:p w:rsidR="00416FEA" w:rsidRPr="00416FEA" w:rsidRDefault="00416FEA" w:rsidP="00416FEA">
      <w:pPr>
        <w:spacing w:after="0"/>
        <w:rPr>
          <w:rFonts w:ascii="Times New Roman" w:hAnsi="Times New Roman" w:cs="Times New Roman"/>
          <w:b/>
          <w:color w:val="0070C0"/>
          <w:sz w:val="32"/>
          <w:szCs w:val="32"/>
          <w:lang w:val="tt-RU"/>
        </w:rPr>
      </w:pPr>
      <w:r w:rsidRPr="00416FEA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br/>
      </w:r>
      <w:r w:rsidRPr="00416FEA">
        <w:rPr>
          <w:rFonts w:ascii="Times New Roman" w:hAnsi="Times New Roman" w:cs="Times New Roman"/>
          <w:b/>
          <w:color w:val="0070C0"/>
          <w:sz w:val="32"/>
          <w:szCs w:val="32"/>
          <w:u w:val="single"/>
          <w:shd w:val="clear" w:color="auto" w:fill="FFFFFF"/>
        </w:rPr>
        <w:t>по адр</w:t>
      </w:r>
      <w:r w:rsidRPr="00416FEA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 xml:space="preserve">есу: </w:t>
      </w:r>
      <w:proofErr w:type="spellStart"/>
      <w:r w:rsidRPr="00416FEA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пгт</w:t>
      </w:r>
      <w:proofErr w:type="spellEnd"/>
      <w:r w:rsidRPr="00416FEA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 xml:space="preserve"> Апастово, ул. </w:t>
      </w:r>
      <w:proofErr w:type="gramStart"/>
      <w:r w:rsidRPr="00416FEA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Октябрьская</w:t>
      </w:r>
      <w:proofErr w:type="gramEnd"/>
      <w:r w:rsidRPr="00416FEA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 xml:space="preserve"> д. 55, МБУ ДО "Центр детского творчества " </w:t>
      </w:r>
      <w:proofErr w:type="spellStart"/>
      <w:r w:rsidRPr="00416FEA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Сэлэт</w:t>
      </w:r>
      <w:proofErr w:type="spellEnd"/>
      <w:r w:rsidRPr="00416FEA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", кабинет 16.</w:t>
      </w:r>
    </w:p>
    <w:p w:rsidR="00416FEA" w:rsidRDefault="00416FEA" w:rsidP="00DD7E8B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  <w:lang w:val="tt-RU"/>
        </w:rPr>
      </w:pPr>
    </w:p>
    <w:p w:rsidR="00071DC0" w:rsidRPr="00071DC0" w:rsidRDefault="00071DC0" w:rsidP="00071DC0">
      <w:pPr>
        <w:pStyle w:val="a5"/>
        <w:shd w:val="clear" w:color="auto" w:fill="FFFFFF"/>
        <w:rPr>
          <w:color w:val="3C4052"/>
        </w:rPr>
      </w:pPr>
      <w:proofErr w:type="gramStart"/>
      <w:r w:rsidRPr="00071DC0">
        <w:rPr>
          <w:color w:val="3C4052"/>
        </w:rPr>
        <w:t>В соответствии с п.1 статьи 17 Закона Республики Татарстан от 1 августа 2011 года №59-ЗРТ «Об Уполномоченном по правам ребенка в Республике Татарстан, Положением об общественных помощниках Уполномоченного по правам ребенка в Республике Татарстан, утвержденным приказом Уполномоченного по правам ребенка в Республике Татарстан от 19.11.2015г, приказом  Уполномоченного по правам ребенка в Республике Татарстан от 10.11.2025 №26-О №27-О «О</w:t>
      </w:r>
      <w:proofErr w:type="gramEnd"/>
      <w:r w:rsidRPr="00071DC0">
        <w:rPr>
          <w:color w:val="3C4052"/>
        </w:rPr>
        <w:t xml:space="preserve"> </w:t>
      </w:r>
      <w:proofErr w:type="gramStart"/>
      <w:r w:rsidRPr="00071DC0">
        <w:rPr>
          <w:color w:val="3C4052"/>
        </w:rPr>
        <w:t xml:space="preserve">назначении общественных помощников Уполномоченного по правам ребенка в Республике Татарстан» с 10.11.2025 года  общественным помощником Уполномоченного по правам ребенка в Республике Татарстан  в </w:t>
      </w:r>
      <w:proofErr w:type="spellStart"/>
      <w:r w:rsidRPr="00071DC0">
        <w:rPr>
          <w:color w:val="3C4052"/>
        </w:rPr>
        <w:t>Апастовском</w:t>
      </w:r>
      <w:proofErr w:type="spellEnd"/>
      <w:r w:rsidRPr="00071DC0">
        <w:rPr>
          <w:color w:val="3C4052"/>
        </w:rPr>
        <w:t>  муниципальном районе назначена Хайруллина Алсу Эдуардовна - заведующий  муниципального бюджетного дошкольного образовательного учреждения «</w:t>
      </w:r>
      <w:proofErr w:type="spellStart"/>
      <w:r w:rsidRPr="00071DC0">
        <w:rPr>
          <w:color w:val="3C4052"/>
        </w:rPr>
        <w:t>Апастовский</w:t>
      </w:r>
      <w:proofErr w:type="spellEnd"/>
      <w:r w:rsidRPr="00071DC0">
        <w:rPr>
          <w:color w:val="3C4052"/>
        </w:rPr>
        <w:t xml:space="preserve"> детский сад развивающего вида «Солнышко»» </w:t>
      </w:r>
      <w:proofErr w:type="spellStart"/>
      <w:r w:rsidRPr="00071DC0">
        <w:rPr>
          <w:color w:val="3C4052"/>
        </w:rPr>
        <w:t>Апастовского</w:t>
      </w:r>
      <w:proofErr w:type="spellEnd"/>
      <w:r w:rsidRPr="00071DC0">
        <w:rPr>
          <w:color w:val="3C4052"/>
        </w:rPr>
        <w:t xml:space="preserve"> муниципального района Республики Татарстан.</w:t>
      </w:r>
      <w:proofErr w:type="gramEnd"/>
    </w:p>
    <w:p w:rsidR="00071DC0" w:rsidRPr="00071DC0" w:rsidRDefault="00071DC0" w:rsidP="00071DC0">
      <w:pPr>
        <w:pStyle w:val="a5"/>
        <w:shd w:val="clear" w:color="auto" w:fill="FFFFFF"/>
        <w:rPr>
          <w:color w:val="3C4052"/>
        </w:rPr>
      </w:pPr>
      <w:proofErr w:type="gramStart"/>
      <w:r w:rsidRPr="00071DC0">
        <w:rPr>
          <w:color w:val="3C4052"/>
        </w:rPr>
        <w:t>В соответствии с  Положением об общественных помощниках Уполномоченного по правам ребенка в Республике Татарстан основными задачами общественного помощника Уполномоченного по правам ребенка в Республике Татарстан  в муниципальном образовании являются общественный контроль за состоянием соблюдения прав, свобод и законных интересов ребенка в муниципальном образовании, своевременное информирование Уполномоченного о положении дел в данных вопросах, а также правовое просвещение населения Республики Татарстан.</w:t>
      </w:r>
      <w:proofErr w:type="gramEnd"/>
    </w:p>
    <w:p w:rsidR="00071DC0" w:rsidRPr="00071DC0" w:rsidRDefault="00071DC0" w:rsidP="00071DC0">
      <w:pPr>
        <w:pStyle w:val="a5"/>
        <w:shd w:val="clear" w:color="auto" w:fill="FFFFFF"/>
        <w:spacing w:before="0" w:beforeAutospacing="0" w:after="0" w:afterAutospacing="0"/>
        <w:rPr>
          <w:color w:val="3C4052"/>
        </w:rPr>
      </w:pPr>
      <w:r w:rsidRPr="00071DC0">
        <w:rPr>
          <w:rStyle w:val="a6"/>
          <w:color w:val="3C4052"/>
        </w:rPr>
        <w:t>Общественные помощники наделяются следующими полномочиями:</w:t>
      </w:r>
    </w:p>
    <w:p w:rsidR="00071DC0" w:rsidRPr="00071DC0" w:rsidRDefault="00071DC0" w:rsidP="00071DC0">
      <w:pPr>
        <w:pStyle w:val="a5"/>
        <w:shd w:val="clear" w:color="auto" w:fill="FFFFFF"/>
        <w:spacing w:before="0" w:beforeAutospacing="0" w:after="0" w:afterAutospacing="0"/>
        <w:rPr>
          <w:color w:val="3C4052"/>
        </w:rPr>
      </w:pPr>
      <w:r w:rsidRPr="00071DC0">
        <w:rPr>
          <w:color w:val="3C4052"/>
        </w:rPr>
        <w:t>принимать и направлять Уполномоченному по правам ребенка в Республике Татарстан (далее – Уполномоченный) письменные обращения и материалы, решение которых требует личного участия Уполномоченного;</w:t>
      </w:r>
    </w:p>
    <w:p w:rsidR="00071DC0" w:rsidRPr="00071DC0" w:rsidRDefault="00071DC0" w:rsidP="00071DC0">
      <w:pPr>
        <w:pStyle w:val="a5"/>
        <w:shd w:val="clear" w:color="auto" w:fill="FFFFFF"/>
        <w:spacing w:before="0" w:beforeAutospacing="0" w:after="0" w:afterAutospacing="0"/>
        <w:rPr>
          <w:color w:val="3C4052"/>
        </w:rPr>
      </w:pPr>
      <w:r w:rsidRPr="00071DC0">
        <w:rPr>
          <w:color w:val="3C4052"/>
        </w:rPr>
        <w:t>по поручению Уполномоченного участвовать в проверках по фактам нарушения прав, свобод и законных интересов детей самостоятельно или в составе правозащитных, общественных организаций, а также совместно с компетентными органами и должностными лицами;</w:t>
      </w:r>
    </w:p>
    <w:p w:rsidR="00071DC0" w:rsidRPr="00071DC0" w:rsidRDefault="00071DC0" w:rsidP="00071DC0">
      <w:pPr>
        <w:pStyle w:val="a5"/>
        <w:shd w:val="clear" w:color="auto" w:fill="FFFFFF"/>
        <w:spacing w:before="0" w:beforeAutospacing="0" w:after="0" w:afterAutospacing="0"/>
        <w:rPr>
          <w:color w:val="3C4052"/>
        </w:rPr>
      </w:pPr>
      <w:r w:rsidRPr="00071DC0">
        <w:rPr>
          <w:color w:val="3C4052"/>
        </w:rPr>
        <w:t>вносить Уполномоченному предложения по совершенствованию механизма  обеспечения прав, свобод и законных интересов ребенка в Республике Татарстан;</w:t>
      </w:r>
    </w:p>
    <w:p w:rsidR="00071DC0" w:rsidRPr="00071DC0" w:rsidRDefault="00071DC0" w:rsidP="00071DC0">
      <w:pPr>
        <w:pStyle w:val="a5"/>
        <w:shd w:val="clear" w:color="auto" w:fill="FFFFFF"/>
        <w:spacing w:before="0" w:beforeAutospacing="0" w:after="0" w:afterAutospacing="0"/>
        <w:rPr>
          <w:color w:val="3C4052"/>
        </w:rPr>
      </w:pPr>
      <w:r w:rsidRPr="00071DC0">
        <w:rPr>
          <w:color w:val="3C4052"/>
        </w:rPr>
        <w:t>проводить работу по правовому просвещению детей и взрослых по вопросам защиты и восстановления прав, свобод и законных интересов ребенка.</w:t>
      </w:r>
    </w:p>
    <w:p w:rsidR="00C432DC" w:rsidRPr="00071DC0" w:rsidRDefault="00C432DC" w:rsidP="00071DC0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sectPr w:rsidR="00C432DC" w:rsidRPr="00071DC0" w:rsidSect="00071DC0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E8B"/>
    <w:rsid w:val="00071DC0"/>
    <w:rsid w:val="00416FEA"/>
    <w:rsid w:val="009E4D60"/>
    <w:rsid w:val="00B52D6E"/>
    <w:rsid w:val="00C432DC"/>
    <w:rsid w:val="00DD7E8B"/>
    <w:rsid w:val="00EC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E8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71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71D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E8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71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71D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0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Давликеевская ООШ</cp:lastModifiedBy>
  <cp:revision>7</cp:revision>
  <cp:lastPrinted>2025-10-24T16:07:00Z</cp:lastPrinted>
  <dcterms:created xsi:type="dcterms:W3CDTF">2024-01-25T15:11:00Z</dcterms:created>
  <dcterms:modified xsi:type="dcterms:W3CDTF">2026-06-25T16:25:00Z</dcterms:modified>
</cp:coreProperties>
</file>